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61106fade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056dc8d3a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edadbbe7c4411" /><Relationship Type="http://schemas.openxmlformats.org/officeDocument/2006/relationships/numbering" Target="/word/numbering.xml" Id="R0ca0ee1789564420" /><Relationship Type="http://schemas.openxmlformats.org/officeDocument/2006/relationships/settings" Target="/word/settings.xml" Id="Rc1297ba458334616" /><Relationship Type="http://schemas.openxmlformats.org/officeDocument/2006/relationships/image" Target="/word/media/5c2227a4-0dfd-47a6-a1af-41584f93abdb.png" Id="Ra9e056dc8d3a405a" /></Relationships>
</file>