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d5a2307b9a4c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150648f5d40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 Point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23c1f810014878" /><Relationship Type="http://schemas.openxmlformats.org/officeDocument/2006/relationships/numbering" Target="/word/numbering.xml" Id="R6c6336b23a474608" /><Relationship Type="http://schemas.openxmlformats.org/officeDocument/2006/relationships/settings" Target="/word/settings.xml" Id="R7a45c7f360884d74" /><Relationship Type="http://schemas.openxmlformats.org/officeDocument/2006/relationships/image" Target="/word/media/b26ac6b7-9d4b-486f-9c51-a915d4e3f62b.png" Id="Re58150648f5d4038" /></Relationships>
</file>