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030cee86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b08c6f1cc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Sans Facon,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f0089640c44f1" /><Relationship Type="http://schemas.openxmlformats.org/officeDocument/2006/relationships/numbering" Target="/word/numbering.xml" Id="Raa3ed338b3d04d79" /><Relationship Type="http://schemas.openxmlformats.org/officeDocument/2006/relationships/settings" Target="/word/settings.xml" Id="R4255fc8e50014a65" /><Relationship Type="http://schemas.openxmlformats.org/officeDocument/2006/relationships/image" Target="/word/media/422bb697-b92c-439d-811e-27bb66c9fec2.png" Id="R4b4b08c6f1cc4096" /></Relationships>
</file>