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a261d7e5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a42409745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Sassafrass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fe3a55c834f2b" /><Relationship Type="http://schemas.openxmlformats.org/officeDocument/2006/relationships/numbering" Target="/word/numbering.xml" Id="R4a3bc6cfd01b45e3" /><Relationship Type="http://schemas.openxmlformats.org/officeDocument/2006/relationships/settings" Target="/word/settings.xml" Id="Rb060538cda704f78" /><Relationship Type="http://schemas.openxmlformats.org/officeDocument/2006/relationships/image" Target="/word/media/aeddfaba-441c-4dfa-84fc-35df43e66f27.png" Id="Rb1ea424097454c4f" /></Relationships>
</file>