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75e2ec1be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e02b5fd30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Savanna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8995d9df644e4" /><Relationship Type="http://schemas.openxmlformats.org/officeDocument/2006/relationships/numbering" Target="/word/numbering.xml" Id="R0a953d8a6be24862" /><Relationship Type="http://schemas.openxmlformats.org/officeDocument/2006/relationships/settings" Target="/word/settings.xml" Id="R227c62248ac0478c" /><Relationship Type="http://schemas.openxmlformats.org/officeDocument/2006/relationships/image" Target="/word/media/b9289614-2a3f-4727-a9f8-97e03a172b6f.png" Id="R90de02b5fd30466c" /></Relationships>
</file>