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2bcb10e4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5afd6a44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Sawmill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c27116cf478b" /><Relationship Type="http://schemas.openxmlformats.org/officeDocument/2006/relationships/numbering" Target="/word/numbering.xml" Id="R182a8209582d486e" /><Relationship Type="http://schemas.openxmlformats.org/officeDocument/2006/relationships/settings" Target="/word/settings.xml" Id="Rb7bc4b51f0ae48ce" /><Relationship Type="http://schemas.openxmlformats.org/officeDocument/2006/relationships/image" Target="/word/media/de2fe404-7f75-4523-8d34-d8c2541a5b5b.png" Id="R9fb95afd6a444b97" /></Relationships>
</file>