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4b7c85db1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3029600f8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Sayreville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e55b131f48c8" /><Relationship Type="http://schemas.openxmlformats.org/officeDocument/2006/relationships/numbering" Target="/word/numbering.xml" Id="Rc0c25af14ecb47ba" /><Relationship Type="http://schemas.openxmlformats.org/officeDocument/2006/relationships/settings" Target="/word/settings.xml" Id="R828269906fa14046" /><Relationship Type="http://schemas.openxmlformats.org/officeDocument/2006/relationships/image" Target="/word/media/89f5b488-ce94-4553-97b9-1b77fae6894a.png" Id="Re8d3029600f840e9" /></Relationships>
</file>