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62b25364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602c1628e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Schapville,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da89b44524b0a" /><Relationship Type="http://schemas.openxmlformats.org/officeDocument/2006/relationships/numbering" Target="/word/numbering.xml" Id="R92d2a8cd8bab4876" /><Relationship Type="http://schemas.openxmlformats.org/officeDocument/2006/relationships/settings" Target="/word/settings.xml" Id="Rabdfd187242f4213" /><Relationship Type="http://schemas.openxmlformats.org/officeDocument/2006/relationships/image" Target="/word/media/0db88ee4-a07a-4f0f-9baa-c6e8bbe0d22b.png" Id="R6c5602c1628e4a8e" /></Relationships>
</file>