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c25c23fbb48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53cdf46754b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Scopan,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d136eb34d842e6" /><Relationship Type="http://schemas.openxmlformats.org/officeDocument/2006/relationships/numbering" Target="/word/numbering.xml" Id="R6a8ba10017654f1d" /><Relationship Type="http://schemas.openxmlformats.org/officeDocument/2006/relationships/settings" Target="/word/settings.xml" Id="Rabfc5a9106a340ab" /><Relationship Type="http://schemas.openxmlformats.org/officeDocument/2006/relationships/image" Target="/word/media/31bb2b5e-73b6-4921-bfa8-28d6894ba34f.png" Id="R8aa53cdf46754b2c" /></Relationships>
</file>