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aac8f95a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234b8290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Scratch Ankle,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01b1231a4ff6" /><Relationship Type="http://schemas.openxmlformats.org/officeDocument/2006/relationships/numbering" Target="/word/numbering.xml" Id="Red4a0ecaa899473d" /><Relationship Type="http://schemas.openxmlformats.org/officeDocument/2006/relationships/settings" Target="/word/settings.xml" Id="R462a7241aaae4fdd" /><Relationship Type="http://schemas.openxmlformats.org/officeDocument/2006/relationships/image" Target="/word/media/95968da3-1cef-4eca-923e-58ad6c405973.png" Id="Rf226234b82904d8f" /></Relationships>
</file>