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918850e6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cc216d74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Searchlight,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a1f46705432c" /><Relationship Type="http://schemas.openxmlformats.org/officeDocument/2006/relationships/numbering" Target="/word/numbering.xml" Id="R01eae1635b0741e9" /><Relationship Type="http://schemas.openxmlformats.org/officeDocument/2006/relationships/settings" Target="/word/settings.xml" Id="R070edcfb69754fa5" /><Relationship Type="http://schemas.openxmlformats.org/officeDocument/2006/relationships/image" Target="/word/media/38e72be5-b54c-484f-9b41-eb31f5c747a0.png" Id="R2d7acc216d744f8d" /></Relationships>
</file>