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bd5a386f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42b9cdd6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Sedamsville,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65513e1eb42ec" /><Relationship Type="http://schemas.openxmlformats.org/officeDocument/2006/relationships/numbering" Target="/word/numbering.xml" Id="Rb0957e2eabfa4f20" /><Relationship Type="http://schemas.openxmlformats.org/officeDocument/2006/relationships/settings" Target="/word/settings.xml" Id="R4e5d9f9b4c9e492c" /><Relationship Type="http://schemas.openxmlformats.org/officeDocument/2006/relationships/image" Target="/word/media/a29d7ef9-df39-4718-99df-b6491ca95b72.png" Id="R427842b9cdd64d47" /></Relationships>
</file>