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3f04a8900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4f61ac4a0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Senior,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53a100263456a" /><Relationship Type="http://schemas.openxmlformats.org/officeDocument/2006/relationships/numbering" Target="/word/numbering.xml" Id="R60785d34ec60409f" /><Relationship Type="http://schemas.openxmlformats.org/officeDocument/2006/relationships/settings" Target="/word/settings.xml" Id="Rad4223b2c078480b" /><Relationship Type="http://schemas.openxmlformats.org/officeDocument/2006/relationships/image" Target="/word/media/fd627d44-8b3e-455d-8978-40e9a754f1ab.png" Id="Rb3f4f61ac4a04e4e" /></Relationships>
</file>