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f1176ba6c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625267c09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Seven Paths,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d032d0a1f42d0" /><Relationship Type="http://schemas.openxmlformats.org/officeDocument/2006/relationships/numbering" Target="/word/numbering.xml" Id="R96733a1e13674e1d" /><Relationship Type="http://schemas.openxmlformats.org/officeDocument/2006/relationships/settings" Target="/word/settings.xml" Id="R8b8ab80a597a4403" /><Relationship Type="http://schemas.openxmlformats.org/officeDocument/2006/relationships/image" Target="/word/media/e6bf1ba2-ae26-4839-9d9b-3e4480f5c98e.png" Id="R915625267c094bf2" /></Relationships>
</file>