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b2d58b95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45413a4fd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Severna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ddd2dff744bbc" /><Relationship Type="http://schemas.openxmlformats.org/officeDocument/2006/relationships/numbering" Target="/word/numbering.xml" Id="R703f08c76f454f3c" /><Relationship Type="http://schemas.openxmlformats.org/officeDocument/2006/relationships/settings" Target="/word/settings.xml" Id="R3195960052f74128" /><Relationship Type="http://schemas.openxmlformats.org/officeDocument/2006/relationships/image" Target="/word/media/07125d72-5901-4036-9a47-ff018b9f0f9e.png" Id="R84b45413a4fd429b" /></Relationships>
</file>