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af1f178a4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950a1f3dc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Shadeland Addition,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b527db35a4e30" /><Relationship Type="http://schemas.openxmlformats.org/officeDocument/2006/relationships/numbering" Target="/word/numbering.xml" Id="Rc1bf1a954f754060" /><Relationship Type="http://schemas.openxmlformats.org/officeDocument/2006/relationships/settings" Target="/word/settings.xml" Id="Reefa133277b34cf2" /><Relationship Type="http://schemas.openxmlformats.org/officeDocument/2006/relationships/image" Target="/word/media/eca4d245-c4a9-4238-bdb4-aee125750280.png" Id="Rf9e950a1f3dc4102" /></Relationships>
</file>