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1f1daa485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ef83d279a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Shades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f476b75d548e4" /><Relationship Type="http://schemas.openxmlformats.org/officeDocument/2006/relationships/numbering" Target="/word/numbering.xml" Id="R8f07806770314d1b" /><Relationship Type="http://schemas.openxmlformats.org/officeDocument/2006/relationships/settings" Target="/word/settings.xml" Id="R45a897186ac54b29" /><Relationship Type="http://schemas.openxmlformats.org/officeDocument/2006/relationships/image" Target="/word/media/77fa1bb5-3f14-498d-9008-76eb9ef97a31.png" Id="R1bcef83d279a48ac" /></Relationships>
</file>