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bd3dc0e4c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116d5f54d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 Shuttle,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c67e145ec4ed3" /><Relationship Type="http://schemas.openxmlformats.org/officeDocument/2006/relationships/numbering" Target="/word/numbering.xml" Id="R1c28964c31794cd2" /><Relationship Type="http://schemas.openxmlformats.org/officeDocument/2006/relationships/settings" Target="/word/settings.xml" Id="Rd13d866d9eb5485a" /><Relationship Type="http://schemas.openxmlformats.org/officeDocument/2006/relationships/image" Target="/word/media/5585dd08-ba7e-47cf-ad96-2272f85677e2.png" Id="Rc30116d5f54d4d08" /></Relationships>
</file>