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3ad51ff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9a2392fc5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3593f480b413f" /><Relationship Type="http://schemas.openxmlformats.org/officeDocument/2006/relationships/numbering" Target="/word/numbering.xml" Id="R3b08d07e5c104a4e" /><Relationship Type="http://schemas.openxmlformats.org/officeDocument/2006/relationships/settings" Target="/word/settings.xml" Id="Rcacf008d4fae44c4" /><Relationship Type="http://schemas.openxmlformats.org/officeDocument/2006/relationships/image" Target="/word/media/7e79dbfd-434d-418a-b463-f8ba7e128465.png" Id="R2aa9a2392fc54ebc" /></Relationships>
</file>