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3658309e1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83f932a8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2e4418834e5d" /><Relationship Type="http://schemas.openxmlformats.org/officeDocument/2006/relationships/numbering" Target="/word/numbering.xml" Id="Rffa0466529074883" /><Relationship Type="http://schemas.openxmlformats.org/officeDocument/2006/relationships/settings" Target="/word/settings.xml" Id="R09d165de3e0e4c05" /><Relationship Type="http://schemas.openxmlformats.org/officeDocument/2006/relationships/image" Target="/word/media/4b9fdcde-7338-4470-93bb-b91857a0f5f1.png" Id="R51d283f932a84035" /></Relationships>
</file>