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aa6f3c50f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c67e0a59f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Shake Rag,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9842f96534e84" /><Relationship Type="http://schemas.openxmlformats.org/officeDocument/2006/relationships/numbering" Target="/word/numbering.xml" Id="R1abf7fdb1a254b07" /><Relationship Type="http://schemas.openxmlformats.org/officeDocument/2006/relationships/settings" Target="/word/settings.xml" Id="R7c06e3b04fcf4d6a" /><Relationship Type="http://schemas.openxmlformats.org/officeDocument/2006/relationships/image" Target="/word/media/9ca0896c-710a-4354-9af2-7b88cd5be890.png" Id="Rb73c67e0a59f494a" /></Relationships>
</file>