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0ec3a85c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4279f4651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c5bcfa6e9467a" /><Relationship Type="http://schemas.openxmlformats.org/officeDocument/2006/relationships/numbering" Target="/word/numbering.xml" Id="R7b2be6193ad744da" /><Relationship Type="http://schemas.openxmlformats.org/officeDocument/2006/relationships/settings" Target="/word/settings.xml" Id="Rb83134586c8d4e76" /><Relationship Type="http://schemas.openxmlformats.org/officeDocument/2006/relationships/image" Target="/word/media/e657498d-9634-4250-a335-802a5e804865.png" Id="Re634279f465148dd" /></Relationships>
</file>