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ed1431d6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85f7b287c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684c4a7c04c87" /><Relationship Type="http://schemas.openxmlformats.org/officeDocument/2006/relationships/numbering" Target="/word/numbering.xml" Id="Rc4b91212bd9b4c51" /><Relationship Type="http://schemas.openxmlformats.org/officeDocument/2006/relationships/settings" Target="/word/settings.xml" Id="R7b80b21f74344591" /><Relationship Type="http://schemas.openxmlformats.org/officeDocument/2006/relationships/image" Target="/word/media/30513e63-d955-4372-b5cc-63ebfe2df732.png" Id="Ra1185f7b287c4a1d" /></Relationships>
</file>