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058b240a984f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3330371b8944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Sheds,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2d1d26629f45e4" /><Relationship Type="http://schemas.openxmlformats.org/officeDocument/2006/relationships/numbering" Target="/word/numbering.xml" Id="R31043a158e8a446f" /><Relationship Type="http://schemas.openxmlformats.org/officeDocument/2006/relationships/settings" Target="/word/settings.xml" Id="R4282645e321643ab" /><Relationship Type="http://schemas.openxmlformats.org/officeDocument/2006/relationships/image" Target="/word/media/828343bf-eb2e-45c3-8f7e-c01cbb9d50de.png" Id="R993330371b894408" /></Relationships>
</file>