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d962b51c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e5d0b701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Shepardville,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c74d285764937" /><Relationship Type="http://schemas.openxmlformats.org/officeDocument/2006/relationships/numbering" Target="/word/numbering.xml" Id="R1648feebd8b7480f" /><Relationship Type="http://schemas.openxmlformats.org/officeDocument/2006/relationships/settings" Target="/word/settings.xml" Id="R3702430ab6f743ed" /><Relationship Type="http://schemas.openxmlformats.org/officeDocument/2006/relationships/image" Target="/word/media/7e934f69-3252-4c31-bb90-f7a067c04b8c.png" Id="Rdafee5d0b7014efc" /></Relationships>
</file>