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a4f3a315c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4f78fad87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Sheridan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bbca8ff864d4b" /><Relationship Type="http://schemas.openxmlformats.org/officeDocument/2006/relationships/numbering" Target="/word/numbering.xml" Id="R072487de34684f1a" /><Relationship Type="http://schemas.openxmlformats.org/officeDocument/2006/relationships/settings" Target="/word/settings.xml" Id="R2c8c157b51ce4478" /><Relationship Type="http://schemas.openxmlformats.org/officeDocument/2006/relationships/image" Target="/word/media/d8c73d69-db0c-462d-b187-70bfbd9660bb.png" Id="R8014f78fad87461e" /></Relationships>
</file>