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e2e1d2f40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e7f960a05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Shinntown,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11f20f4044de9" /><Relationship Type="http://schemas.openxmlformats.org/officeDocument/2006/relationships/numbering" Target="/word/numbering.xml" Id="Rd21a356679174e11" /><Relationship Type="http://schemas.openxmlformats.org/officeDocument/2006/relationships/settings" Target="/word/settings.xml" Id="R0a02e846d2694c84" /><Relationship Type="http://schemas.openxmlformats.org/officeDocument/2006/relationships/image" Target="/word/media/aa3078fd-a3e9-4def-8646-34ac3d3c1df6.png" Id="R442e7f960a054c89" /></Relationships>
</file>