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3a79c4c89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aab594e5e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Shiny Rock,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456631b3d4f1f" /><Relationship Type="http://schemas.openxmlformats.org/officeDocument/2006/relationships/numbering" Target="/word/numbering.xml" Id="Rc13f876558b741d2" /><Relationship Type="http://schemas.openxmlformats.org/officeDocument/2006/relationships/settings" Target="/word/settings.xml" Id="Rf25956ccd0b8465c" /><Relationship Type="http://schemas.openxmlformats.org/officeDocument/2006/relationships/image" Target="/word/media/83be0924-5044-4b3a-9b51-24fad71abcd2.png" Id="R441aab594e5e4ecf" /></Relationships>
</file>