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30953d92f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dd9f028d3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Shirleyville,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444305e87435e" /><Relationship Type="http://schemas.openxmlformats.org/officeDocument/2006/relationships/numbering" Target="/word/numbering.xml" Id="R9174843e77cd4ee1" /><Relationship Type="http://schemas.openxmlformats.org/officeDocument/2006/relationships/settings" Target="/word/settings.xml" Id="Rea9ce93fce74471e" /><Relationship Type="http://schemas.openxmlformats.org/officeDocument/2006/relationships/image" Target="/word/media/44860865-4c52-44db-b460-4018da73dd50.png" Id="R08bdd9f028d34df6" /></Relationships>
</file>