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ea2aa85a9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22baf7ba8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Shunpike,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408411f1f4b37" /><Relationship Type="http://schemas.openxmlformats.org/officeDocument/2006/relationships/numbering" Target="/word/numbering.xml" Id="Ra014df4e95ea4551" /><Relationship Type="http://schemas.openxmlformats.org/officeDocument/2006/relationships/settings" Target="/word/settings.xml" Id="Re78e735bc17c4ba6" /><Relationship Type="http://schemas.openxmlformats.org/officeDocument/2006/relationships/image" Target="/word/media/8dd15b78-a33a-4c86-974b-f60e60769040.png" Id="Rc9122baf7ba84ae3" /></Relationships>
</file>