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cccdcbe7c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1d909e00a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Sierra Cedars,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ebfab8764a19" /><Relationship Type="http://schemas.openxmlformats.org/officeDocument/2006/relationships/numbering" Target="/word/numbering.xml" Id="Rf7528ba3207d4ca8" /><Relationship Type="http://schemas.openxmlformats.org/officeDocument/2006/relationships/settings" Target="/word/settings.xml" Id="Re52285f7f9784ba4" /><Relationship Type="http://schemas.openxmlformats.org/officeDocument/2006/relationships/image" Target="/word/media/84df7cb0-3758-44aa-9f8e-11a87d6cf0a4.png" Id="R5f81d909e00a4a78" /></Relationships>
</file>