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b3fbd98f4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d7a0fdca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Sierra Grande,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eef222fd54ed9" /><Relationship Type="http://schemas.openxmlformats.org/officeDocument/2006/relationships/numbering" Target="/word/numbering.xml" Id="Rebf7b958b1eb46bc" /><Relationship Type="http://schemas.openxmlformats.org/officeDocument/2006/relationships/settings" Target="/word/settings.xml" Id="R505a45a6a94d4a7c" /><Relationship Type="http://schemas.openxmlformats.org/officeDocument/2006/relationships/image" Target="/word/media/823bb677-ab0c-42ef-830e-98e0fbf088af.png" Id="Ra498d7a0fdca4ad9" /></Relationships>
</file>