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a5054ad64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f24794293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Sigourney,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b0101fed5477e" /><Relationship Type="http://schemas.openxmlformats.org/officeDocument/2006/relationships/numbering" Target="/word/numbering.xml" Id="Rb4062d0e4a054234" /><Relationship Type="http://schemas.openxmlformats.org/officeDocument/2006/relationships/settings" Target="/word/settings.xml" Id="R1e9e697dc7f54d02" /><Relationship Type="http://schemas.openxmlformats.org/officeDocument/2006/relationships/image" Target="/word/media/6e8f22b4-c777-4cbb-aea1-d74b9e6e86f1.png" Id="R1d0f247942934423" /></Relationships>
</file>