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21c4e8ed4345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8e056779344c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Silverton Estates,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c0f06b5d864781" /><Relationship Type="http://schemas.openxmlformats.org/officeDocument/2006/relationships/numbering" Target="/word/numbering.xml" Id="R45c00dc620084745" /><Relationship Type="http://schemas.openxmlformats.org/officeDocument/2006/relationships/settings" Target="/word/settings.xml" Id="Recb0de2faf1a42f8" /><Relationship Type="http://schemas.openxmlformats.org/officeDocument/2006/relationships/image" Target="/word/media/f652385e-1020-4e0b-8976-b2a495c359ab.png" Id="Rf38e056779344c97" /></Relationships>
</file>