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1dac84f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14ca4cc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a16ce9a9647e2" /><Relationship Type="http://schemas.openxmlformats.org/officeDocument/2006/relationships/numbering" Target="/word/numbering.xml" Id="R56dbb34f74fb433b" /><Relationship Type="http://schemas.openxmlformats.org/officeDocument/2006/relationships/settings" Target="/word/settings.xml" Id="Rc5ac2d8259144cb7" /><Relationship Type="http://schemas.openxmlformats.org/officeDocument/2006/relationships/image" Target="/word/media/b5285cec-c35b-4ff1-889c-3472abdec55a.png" Id="R6f8b14ca4ccd4fa6" /></Relationships>
</file>