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78eea8c1a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39a92804f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ec50da0444c7f" /><Relationship Type="http://schemas.openxmlformats.org/officeDocument/2006/relationships/numbering" Target="/word/numbering.xml" Id="Rd697604bcc354b56" /><Relationship Type="http://schemas.openxmlformats.org/officeDocument/2006/relationships/settings" Target="/word/settings.xml" Id="R369de08981f84db3" /><Relationship Type="http://schemas.openxmlformats.org/officeDocument/2006/relationships/image" Target="/word/media/a5a7883e-f222-4b16-abf8-4ea2dfec2c51.png" Id="R75a39a92804f4ef3" /></Relationships>
</file>