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ac6f0eca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b4d08b79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d298308d4b8e" /><Relationship Type="http://schemas.openxmlformats.org/officeDocument/2006/relationships/numbering" Target="/word/numbering.xml" Id="Rb9246ba38dea402f" /><Relationship Type="http://schemas.openxmlformats.org/officeDocument/2006/relationships/settings" Target="/word/settings.xml" Id="R63c11d5c5f604237" /><Relationship Type="http://schemas.openxmlformats.org/officeDocument/2006/relationships/image" Target="/word/media/bdb8ccfc-507e-49c8-b385-7c6a9d790ecc.png" Id="R073b4d08b7994d72" /></Relationships>
</file>