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bdfacf3b2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b73bae4ea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Singing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55d49ca14450a" /><Relationship Type="http://schemas.openxmlformats.org/officeDocument/2006/relationships/numbering" Target="/word/numbering.xml" Id="R23d26d0ffd7248c1" /><Relationship Type="http://schemas.openxmlformats.org/officeDocument/2006/relationships/settings" Target="/word/settings.xml" Id="R56a0ab0c0ec54d9b" /><Relationship Type="http://schemas.openxmlformats.org/officeDocument/2006/relationships/image" Target="/word/media/5d1fa893-990d-4748-802c-a6fff5cfd85f.png" Id="Rbbeb73bae4ea4cee" /></Relationships>
</file>