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56577064c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a4a283bf3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Skeeter Point,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b177784194b0e" /><Relationship Type="http://schemas.openxmlformats.org/officeDocument/2006/relationships/numbering" Target="/word/numbering.xml" Id="R689bf6f55f904c5f" /><Relationship Type="http://schemas.openxmlformats.org/officeDocument/2006/relationships/settings" Target="/word/settings.xml" Id="R6ac556cdfaec45de" /><Relationship Type="http://schemas.openxmlformats.org/officeDocument/2006/relationships/image" Target="/word/media/4c02afa0-babd-4971-b5b0-f50859b5790a.png" Id="R383a4a283bf34bec" /></Relationships>
</file>