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72b79f948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6f2a771b7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Skiffes Creek Annex,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b5fc610342e7" /><Relationship Type="http://schemas.openxmlformats.org/officeDocument/2006/relationships/numbering" Target="/word/numbering.xml" Id="R7e7b55b5a0874d44" /><Relationship Type="http://schemas.openxmlformats.org/officeDocument/2006/relationships/settings" Target="/word/settings.xml" Id="Ra8cb867d5c6649b9" /><Relationship Type="http://schemas.openxmlformats.org/officeDocument/2006/relationships/image" Target="/word/media/cc9b31e2-0b4a-4b1c-8e18-2ad93f16070e.png" Id="R3ae6f2a771b749e8" /></Relationships>
</file>