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3f355dd9c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fa290f3ca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Skinquarter,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67f279b9a433b" /><Relationship Type="http://schemas.openxmlformats.org/officeDocument/2006/relationships/numbering" Target="/word/numbering.xml" Id="R7b0aa0264a6c4cbc" /><Relationship Type="http://schemas.openxmlformats.org/officeDocument/2006/relationships/settings" Target="/word/settings.xml" Id="R57fefce4895740f2" /><Relationship Type="http://schemas.openxmlformats.org/officeDocument/2006/relationships/image" Target="/word/media/2ec24b31-3f33-47ee-bf08-73dd8c961b67.png" Id="R8b4fa290f3ca4bfd" /></Relationships>
</file>