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9c5b5022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4c46637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View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7d8b7d7c4550" /><Relationship Type="http://schemas.openxmlformats.org/officeDocument/2006/relationships/numbering" Target="/word/numbering.xml" Id="Rccdd3380c62346b0" /><Relationship Type="http://schemas.openxmlformats.org/officeDocument/2006/relationships/settings" Target="/word/settings.xml" Id="R81c9f42968b14075" /><Relationship Type="http://schemas.openxmlformats.org/officeDocument/2006/relationships/image" Target="/word/media/d0327662-42fe-4731-a287-1bc283591613.png" Id="R90534c46637e479e" /></Relationships>
</file>