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c5c064c0b649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2c87ce350648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Skylands,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9af674e75740d4" /><Relationship Type="http://schemas.openxmlformats.org/officeDocument/2006/relationships/numbering" Target="/word/numbering.xml" Id="R66725f220f974107" /><Relationship Type="http://schemas.openxmlformats.org/officeDocument/2006/relationships/settings" Target="/word/settings.xml" Id="Ra6f741ad7626447b" /><Relationship Type="http://schemas.openxmlformats.org/officeDocument/2006/relationships/image" Target="/word/media/fbdba4a9-88b7-4b5c-a44c-7fd269f143b7.png" Id="R342c87ce350648aa" /></Relationships>
</file>