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1531f5e9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edc35eb4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32b14627b4485" /><Relationship Type="http://schemas.openxmlformats.org/officeDocument/2006/relationships/numbering" Target="/word/numbering.xml" Id="R8d83cc9fb5144714" /><Relationship Type="http://schemas.openxmlformats.org/officeDocument/2006/relationships/settings" Target="/word/settings.xml" Id="Ra8e1a01f58df4314" /><Relationship Type="http://schemas.openxmlformats.org/officeDocument/2006/relationships/image" Target="/word/media/dca4d47d-a935-4db2-8bb8-dadd16a8834b.png" Id="Rd4eedc35eb4f4667" /></Relationships>
</file>