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0784cbfb9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1efff3bb3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Slaytonville,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354b75c274b0c" /><Relationship Type="http://schemas.openxmlformats.org/officeDocument/2006/relationships/numbering" Target="/word/numbering.xml" Id="R286bd64300fe490b" /><Relationship Type="http://schemas.openxmlformats.org/officeDocument/2006/relationships/settings" Target="/word/settings.xml" Id="Rd5207fab48cc4620" /><Relationship Type="http://schemas.openxmlformats.org/officeDocument/2006/relationships/image" Target="/word/media/55d6a6e4-7ad0-42d1-b9b6-42abc3edc1c0.png" Id="R60f1efff3bb3455a" /></Relationships>
</file>