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f58f275a1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e89ae6264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Slinger,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a037968c34f65" /><Relationship Type="http://schemas.openxmlformats.org/officeDocument/2006/relationships/numbering" Target="/word/numbering.xml" Id="R052b5b0c1c944f4b" /><Relationship Type="http://schemas.openxmlformats.org/officeDocument/2006/relationships/settings" Target="/word/settings.xml" Id="R0cdc1a436a444d06" /><Relationship Type="http://schemas.openxmlformats.org/officeDocument/2006/relationships/image" Target="/word/media/9d5a3142-afec-4a2f-8d6c-8c052aca29ff.png" Id="Rc62e89ae626446e1" /></Relationships>
</file>