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e852cfec7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6be5c8adb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2be8c453f4e37" /><Relationship Type="http://schemas.openxmlformats.org/officeDocument/2006/relationships/numbering" Target="/word/numbering.xml" Id="R4aa2e904fe98464a" /><Relationship Type="http://schemas.openxmlformats.org/officeDocument/2006/relationships/settings" Target="/word/settings.xml" Id="R38dbb7978b16450e" /><Relationship Type="http://schemas.openxmlformats.org/officeDocument/2006/relationships/image" Target="/word/media/6461d50f-be9e-436f-909c-860b21693ec4.png" Id="R8c56be5c8adb49e7" /></Relationships>
</file>