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2fe63c671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a20231c34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Smearny,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ceaf9e5fe4e34" /><Relationship Type="http://schemas.openxmlformats.org/officeDocument/2006/relationships/numbering" Target="/word/numbering.xml" Id="R502a398da22444f8" /><Relationship Type="http://schemas.openxmlformats.org/officeDocument/2006/relationships/settings" Target="/word/settings.xml" Id="R4b90b4c594314585" /><Relationship Type="http://schemas.openxmlformats.org/officeDocument/2006/relationships/image" Target="/word/media/f3be0a7c-e3b7-4e92-b61a-d1063d780775.png" Id="R085a20231c344a9c" /></Relationships>
</file>