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afecdb279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f2ce80a43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d43b99a3748fd" /><Relationship Type="http://schemas.openxmlformats.org/officeDocument/2006/relationships/numbering" Target="/word/numbering.xml" Id="R5926ca33d7624fdd" /><Relationship Type="http://schemas.openxmlformats.org/officeDocument/2006/relationships/settings" Target="/word/settings.xml" Id="R5540b7b6f2da42a1" /><Relationship Type="http://schemas.openxmlformats.org/officeDocument/2006/relationships/image" Target="/word/media/05269bc7-ee60-4b9e-a009-205e868bd67a.png" Id="R635f2ce80a43450b" /></Relationships>
</file>