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2c85d95d4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8ac4e2b1e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Smithsburg,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b5f0a13c64bf6" /><Relationship Type="http://schemas.openxmlformats.org/officeDocument/2006/relationships/numbering" Target="/word/numbering.xml" Id="R8dd58edaa753431d" /><Relationship Type="http://schemas.openxmlformats.org/officeDocument/2006/relationships/settings" Target="/word/settings.xml" Id="Rf65ad4e88812467f" /><Relationship Type="http://schemas.openxmlformats.org/officeDocument/2006/relationships/image" Target="/word/media/bb3aa9d9-a74c-4afe-97c2-12fa293b788e.png" Id="Rf108ac4e2b1e4358" /></Relationships>
</file>